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79E" w:rsidRPr="00D5719A" w:rsidRDefault="00EB69C2" w:rsidP="00496B86">
      <w:pPr>
        <w:jc w:val="center"/>
        <w:rPr>
          <w:b/>
          <w:sz w:val="32"/>
          <w:lang w:val="es-MX"/>
        </w:rPr>
      </w:pPr>
      <w:r w:rsidRPr="00D5719A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00DAA3" wp14:editId="3CD08AAA">
                <wp:simplePos x="0" y="0"/>
                <wp:positionH relativeFrom="column">
                  <wp:posOffset>-188174</wp:posOffset>
                </wp:positionH>
                <wp:positionV relativeFrom="paragraph">
                  <wp:posOffset>-136860</wp:posOffset>
                </wp:positionV>
                <wp:extent cx="6007743" cy="6456898"/>
                <wp:effectExtent l="0" t="0" r="12065" b="2032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743" cy="6456898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6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37A0FA" id="Rectángulo redondeado 5" o:spid="_x0000_s1026" style="position:absolute;margin-left:-14.8pt;margin-top:-10.8pt;width:473.05pt;height:50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" filled="f" strokecolor="#70ad47 [3209]" strokeweight="1.5pt">
                <v:stroke joinstyle="miter"/>
              </v:roundrect>
            </w:pict>
          </mc:Fallback>
        </mc:AlternateContent>
      </w:r>
      <w:r w:rsidR="00140F4A" w:rsidRPr="00D5719A">
        <w:rPr>
          <w:b/>
          <w:sz w:val="32"/>
          <w:lang w:val="es-MX"/>
        </w:rPr>
        <w:t>Maniobra de Heimlich</w:t>
      </w:r>
    </w:p>
    <w:p w:rsidR="001B62B2" w:rsidRDefault="00140F4A" w:rsidP="00C66719">
      <w:pPr>
        <w:jc w:val="both"/>
        <w:rPr>
          <w:rFonts w:ascii="Arial" w:hAnsi="Arial" w:cs="Arial"/>
          <w:color w:val="444444"/>
          <w:sz w:val="21"/>
          <w:szCs w:val="21"/>
          <w:shd w:val="clear" w:color="auto" w:fill="FFFFFF"/>
          <w:lang w:val="es-MX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  <w:lang w:val="es-MX"/>
        </w:rPr>
        <w:t>L</w:t>
      </w:r>
      <w:r w:rsidRPr="00140F4A">
        <w:rPr>
          <w:rFonts w:ascii="Arial" w:hAnsi="Arial" w:cs="Arial"/>
          <w:color w:val="444444"/>
          <w:sz w:val="21"/>
          <w:szCs w:val="21"/>
          <w:shd w:val="clear" w:color="auto" w:fill="FFFFFF"/>
          <w:lang w:val="es-MX"/>
        </w:rPr>
        <w:t>a maniobra de Heimlich es un procedimiento de</w:t>
      </w:r>
      <w:r w:rsidR="00037894">
        <w:rPr>
          <w:rFonts w:ascii="Arial" w:hAnsi="Arial" w:cs="Arial"/>
          <w:color w:val="444444"/>
          <w:sz w:val="21"/>
          <w:szCs w:val="21"/>
          <w:shd w:val="clear" w:color="auto" w:fill="FFFFFF"/>
          <w:lang w:val="es-MX"/>
        </w:rPr>
        <w:t xml:space="preserve"> compresión abdominal utilizada en</w:t>
      </w:r>
      <w:r w:rsidRPr="00140F4A">
        <w:rPr>
          <w:rFonts w:ascii="Arial" w:hAnsi="Arial" w:cs="Arial"/>
          <w:color w:val="444444"/>
          <w:sz w:val="21"/>
          <w:szCs w:val="21"/>
          <w:shd w:val="clear" w:color="auto" w:fill="FFFFFF"/>
          <w:lang w:val="es-MX"/>
        </w:rPr>
        <w:t xml:space="preserve"> primeros auxilios</w:t>
      </w:r>
      <w:r w:rsidR="001B62B2">
        <w:rPr>
          <w:rFonts w:ascii="Arial" w:hAnsi="Arial" w:cs="Arial"/>
          <w:color w:val="444444"/>
          <w:sz w:val="21"/>
          <w:szCs w:val="21"/>
          <w:shd w:val="clear" w:color="auto" w:fill="FFFFFF"/>
          <w:lang w:val="es-MX"/>
        </w:rPr>
        <w:t>, en caso de asfixia por atragantamiento</w:t>
      </w:r>
      <w:r w:rsidRPr="00140F4A">
        <w:rPr>
          <w:rFonts w:ascii="Arial" w:hAnsi="Arial" w:cs="Arial"/>
          <w:color w:val="444444"/>
          <w:sz w:val="21"/>
          <w:szCs w:val="21"/>
          <w:shd w:val="clear" w:color="auto" w:fill="FFFFFF"/>
          <w:lang w:val="es-MX"/>
        </w:rPr>
        <w:t xml:space="preserve"> 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  <w:lang w:val="es-MX"/>
        </w:rPr>
        <w:t>debido a un bloqueo de la vía aérea por objetos.</w:t>
      </w:r>
      <w:r w:rsidR="00F24E8E">
        <w:rPr>
          <w:rFonts w:ascii="Arial" w:hAnsi="Arial" w:cs="Arial"/>
          <w:color w:val="444444"/>
          <w:sz w:val="21"/>
          <w:szCs w:val="21"/>
          <w:shd w:val="clear" w:color="auto" w:fill="FFFFFF"/>
          <w:lang w:val="es-MX"/>
        </w:rPr>
        <w:t xml:space="preserve"> Es una maniobra básica que permite salvar vidas, por lo que la Unidad de Seguridad e Higiene Ocupacional comparte la información vinculada con la Comunidad Institucional.</w:t>
      </w:r>
      <w:bookmarkStart w:id="0" w:name="_GoBack"/>
      <w:bookmarkEnd w:id="0"/>
    </w:p>
    <w:p w:rsidR="004F5925" w:rsidRDefault="004F5925" w:rsidP="00C66719">
      <w:pPr>
        <w:jc w:val="both"/>
        <w:rPr>
          <w:rFonts w:ascii="Arial" w:hAnsi="Arial" w:cs="Arial"/>
          <w:color w:val="444444"/>
          <w:sz w:val="21"/>
          <w:szCs w:val="21"/>
          <w:shd w:val="clear" w:color="auto" w:fill="FFFFFF"/>
          <w:lang w:val="es-MX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  <w:lang w:val="es-MX"/>
        </w:rPr>
        <w:t xml:space="preserve">Cuando está sucediendo la asfixia las personas presentan dificultad para respirar, generar ruidos o sonidos muy agudos al respirar, incapacidad para hablar, se puede tornar morada la piel, además de tos débil. </w:t>
      </w:r>
    </w:p>
    <w:p w:rsidR="00140F4A" w:rsidRDefault="004F5925" w:rsidP="004F5925">
      <w:pPr>
        <w:jc w:val="both"/>
        <w:rPr>
          <w:lang w:val="es-MX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  <w:lang w:val="es-MX"/>
        </w:rPr>
        <w:t xml:space="preserve">También puede ser que las personas hagan la señal universal de alarma por asfixia que se describe a continuación: </w:t>
      </w:r>
    </w:p>
    <w:p w:rsidR="001B62B2" w:rsidRDefault="001B62B2" w:rsidP="004F5925">
      <w:pPr>
        <w:jc w:val="center"/>
        <w:rPr>
          <w:lang w:val="es-MX"/>
        </w:rPr>
      </w:pPr>
      <w:r w:rsidRPr="001B62B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414507</wp:posOffset>
            </wp:positionV>
            <wp:extent cx="3603815" cy="513374"/>
            <wp:effectExtent l="0" t="0" r="0" b="1270"/>
            <wp:wrapThrough wrapText="bothSides">
              <wp:wrapPolygon edited="0">
                <wp:start x="0" y="0"/>
                <wp:lineTo x="0" y="20851"/>
                <wp:lineTo x="21467" y="20851"/>
                <wp:lineTo x="21467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3815" cy="513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925" w:rsidRPr="001B62B2">
        <w:rPr>
          <w:noProof/>
        </w:rPr>
        <w:drawing>
          <wp:inline distT="0" distB="0" distL="0" distR="0" wp14:anchorId="365E9DB1" wp14:editId="66D4556B">
            <wp:extent cx="722105" cy="1296507"/>
            <wp:effectExtent l="0" t="0" r="190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010" cy="1351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2B2" w:rsidRDefault="001A3116" w:rsidP="001B62B2">
      <w:pPr>
        <w:rPr>
          <w:lang w:val="es-MX"/>
        </w:rPr>
      </w:pPr>
      <w:r>
        <w:rPr>
          <w:lang w:val="es-MX"/>
        </w:rPr>
        <w:t>¿Cómo se realiza la maniobra de Heimlich?</w:t>
      </w:r>
    </w:p>
    <w:p w:rsidR="00037894" w:rsidRPr="001B62B2" w:rsidRDefault="009E2CD5" w:rsidP="001B62B2">
      <w:pPr>
        <w:rPr>
          <w:lang w:val="es-MX"/>
        </w:rPr>
      </w:pPr>
      <w:r w:rsidRPr="009E2CD5">
        <w:rPr>
          <w:noProof/>
        </w:rPr>
        <w:drawing>
          <wp:inline distT="0" distB="0" distL="0" distR="0" wp14:anchorId="357221AC" wp14:editId="1310BBCA">
            <wp:extent cx="5612130" cy="2283460"/>
            <wp:effectExtent l="0" t="0" r="762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28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7894" w:rsidRPr="001B62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ADF"/>
    <w:rsid w:val="000034BC"/>
    <w:rsid w:val="00037894"/>
    <w:rsid w:val="00140F4A"/>
    <w:rsid w:val="001A3116"/>
    <w:rsid w:val="001B62B2"/>
    <w:rsid w:val="003F4C54"/>
    <w:rsid w:val="00496B86"/>
    <w:rsid w:val="004F5925"/>
    <w:rsid w:val="00585415"/>
    <w:rsid w:val="006C0030"/>
    <w:rsid w:val="006D4ADF"/>
    <w:rsid w:val="009E2CD5"/>
    <w:rsid w:val="00C66719"/>
    <w:rsid w:val="00D5719A"/>
    <w:rsid w:val="00EA154F"/>
    <w:rsid w:val="00EB69C2"/>
    <w:rsid w:val="00F2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23FD4"/>
  <w15:chartTrackingRefBased/>
  <w15:docId w15:val="{8D2F6301-0C2F-4FF3-96AC-BC2A242D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Mitzy Picado Quesada</dc:creator>
  <cp:keywords/>
  <dc:description/>
  <cp:lastModifiedBy>Mitzy Picado Quesada</cp:lastModifiedBy>
  <cp:revision>13</cp:revision>
  <dcterms:created xsi:type="dcterms:W3CDTF">2023-03-15T16:47:00Z</dcterms:created>
  <dcterms:modified xsi:type="dcterms:W3CDTF">2023-03-15T17:40:00Z</dcterms:modified>
</cp:coreProperties>
</file>