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4A" w:rsidRDefault="00A810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92" w:firstLine="0"/>
        <w:jc w:val="center"/>
      </w:pPr>
      <w:r>
        <w:rPr>
          <w:sz w:val="28"/>
        </w:rPr>
        <w:t xml:space="preserve">ADMINISTRACION </w:t>
      </w:r>
    </w:p>
    <w:p w:rsidR="003E204A" w:rsidRDefault="00A8102E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3E204A" w:rsidRDefault="00A8102E">
      <w:pPr>
        <w:pStyle w:val="Ttulo1"/>
        <w:ind w:left="232" w:hanging="247"/>
      </w:pPr>
      <w:r>
        <w:t>DEFINICION</w:t>
      </w:r>
      <w:r>
        <w:rPr>
          <w:b w:val="0"/>
        </w:rPr>
        <w:t xml:space="preserve"> </w:t>
      </w:r>
    </w:p>
    <w:p w:rsidR="003E204A" w:rsidRDefault="00A8102E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E204A" w:rsidRPr="00FF7F82" w:rsidRDefault="00A8102E">
      <w:pPr>
        <w:spacing w:after="0" w:line="240" w:lineRule="auto"/>
        <w:ind w:left="0" w:firstLine="0"/>
        <w:jc w:val="left"/>
        <w:rPr>
          <w:lang w:val="es-CR"/>
        </w:rPr>
      </w:pPr>
      <w:r w:rsidRPr="00FF7F82">
        <w:rPr>
          <w:lang w:val="es-CR"/>
        </w:rPr>
        <w:t xml:space="preserve">Se define esta actividad para aquellos puestos cuyas tareas se orientan al proceso de planeación, dirección, organización, coordinación, control, evaluación  y ejecución de labores  administrativas en las áreas técnicas y profesionales, con el objeto de satisfacer la misión institucional.  </w:t>
      </w:r>
    </w:p>
    <w:p w:rsidR="003E204A" w:rsidRPr="00FF7F82" w:rsidRDefault="00A8102E">
      <w:pPr>
        <w:spacing w:after="0" w:line="259" w:lineRule="auto"/>
        <w:ind w:left="0" w:firstLine="0"/>
        <w:jc w:val="left"/>
        <w:rPr>
          <w:lang w:val="es-CR"/>
        </w:rPr>
      </w:pPr>
      <w:r w:rsidRPr="00FF7F82">
        <w:rPr>
          <w:lang w:val="es-CR"/>
        </w:rPr>
        <w:t xml:space="preserve"> </w:t>
      </w:r>
      <w:r w:rsidRPr="00FF7F82">
        <w:rPr>
          <w:sz w:val="22"/>
          <w:lang w:val="es-CR"/>
        </w:rPr>
        <w:t xml:space="preserve"> </w:t>
      </w:r>
    </w:p>
    <w:p w:rsidR="003E204A" w:rsidRDefault="000F4D4D">
      <w:pPr>
        <w:spacing w:after="0" w:line="259" w:lineRule="auto"/>
        <w:ind w:left="-5"/>
        <w:jc w:val="left"/>
      </w:pPr>
      <w:r>
        <w:rPr>
          <w:b/>
          <w:sz w:val="22"/>
        </w:rPr>
        <w:t>2</w:t>
      </w:r>
      <w:bookmarkStart w:id="0" w:name="_GoBack"/>
      <w:bookmarkEnd w:id="0"/>
      <w:r w:rsidR="00A8102E">
        <w:rPr>
          <w:b/>
          <w:sz w:val="22"/>
        </w:rPr>
        <w:t xml:space="preserve">. ATINENCIA ACADEMICA  </w:t>
      </w:r>
    </w:p>
    <w:p w:rsidR="003E204A" w:rsidRDefault="00A8102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E204A" w:rsidRDefault="00A8102E">
      <w:pPr>
        <w:pStyle w:val="Ttulo1"/>
        <w:numPr>
          <w:ilvl w:val="0"/>
          <w:numId w:val="0"/>
        </w:numPr>
        <w:ind w:left="-5"/>
      </w:pPr>
      <w:r>
        <w:t xml:space="preserve">ADMINISTRACIÓN DE NEGOCIOS </w:t>
      </w:r>
    </w:p>
    <w:p w:rsidR="003E204A" w:rsidRDefault="00A8102E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Administración (Informe IT-EOT-163-2003)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Bancaria (Informe IT-EOT-163-2003)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Empresas (Informe IT-EOT-163-2003)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Empresas Financieras y Bancarias (Informe IT-EOT-1632003)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Empresas, Banca y Finanzas (Informe IT-EOT-163-2003)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Instituciones Financieras y Bancarias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Negocios (Informe IT-EOT-163-2003) 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en Finanzas (Resoluciones DG-230-2005 y DG-250-2005)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Administración Financiera (Resolución DG-130-2005)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y Gerencia de Empresas (Informe IT-EOT-163-2003) </w:t>
      </w:r>
    </w:p>
    <w:p w:rsidR="003E204A" w:rsidRPr="00DF71DE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DF71DE">
        <w:rPr>
          <w:lang w:val="es-CR"/>
        </w:rPr>
        <w:t xml:space="preserve">Administración, Administración de Negocios o Administración de Empresas con cualquiera de los siguientes énfasis, concentraciones o menciones según su denominación: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Administración Financiera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Banca </w:t>
      </w:r>
    </w:p>
    <w:p w:rsidR="003E204A" w:rsidRPr="00DF71DE" w:rsidRDefault="00A8102E" w:rsidP="00DF71DE">
      <w:pPr>
        <w:numPr>
          <w:ilvl w:val="1"/>
          <w:numId w:val="3"/>
        </w:numPr>
        <w:ind w:right="81" w:hanging="361"/>
      </w:pPr>
      <w:r>
        <w:t xml:space="preserve">Banca y Finanzas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Contabilidad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Contabilidad y Finanzas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Contaduría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Contaduría Pública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Contaduría Pública y Finanzas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Contaduría y Finanzas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Dirección de Empresas </w:t>
      </w:r>
    </w:p>
    <w:p w:rsidR="003E204A" w:rsidRPr="00B9215F" w:rsidRDefault="00A8102E">
      <w:pPr>
        <w:numPr>
          <w:ilvl w:val="1"/>
          <w:numId w:val="3"/>
        </w:numPr>
        <w:ind w:right="81" w:hanging="361"/>
        <w:rPr>
          <w:lang w:val="es-CR"/>
        </w:rPr>
      </w:pPr>
      <w:r w:rsidRPr="00B9215F">
        <w:rPr>
          <w:lang w:val="es-CR"/>
        </w:rPr>
        <w:t xml:space="preserve">Dirección de Empresas y Comercio Internacional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Dirección de Empresas y Finanzas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Dirección de Empresas-Mercadeo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Dirección Empresarial 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Emprendedorismo y Creación de Empresas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Empresas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Finanzas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Gerencia 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Gerencia General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Gestión Bancaria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Gestión Financiera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lastRenderedPageBreak/>
        <w:t xml:space="preserve">Gestión Organizacional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Mercadeo </w:t>
      </w:r>
    </w:p>
    <w:p w:rsidR="003E204A" w:rsidRPr="00B9215F" w:rsidRDefault="00A8102E">
      <w:pPr>
        <w:numPr>
          <w:ilvl w:val="1"/>
          <w:numId w:val="3"/>
        </w:numPr>
        <w:ind w:right="81" w:hanging="361"/>
      </w:pPr>
      <w:r w:rsidRPr="00B9215F">
        <w:t xml:space="preserve">Mercadeo y Comercio Internacional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Mercadeo y Publicidad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Mercadeo y Ventas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Banca y Finanzas (Dictamen Técnico 086-2011)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Contabilidad y Finanzas (Resolución DG-206-2007)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>Contaduría o Contaduría Pública (Resolución DG-130-2005)</w:t>
      </w:r>
      <w:r w:rsidRPr="00FF7F82">
        <w:rPr>
          <w:color w:val="FF0000"/>
          <w:lang w:val="es-CR"/>
        </w:rPr>
        <w:t xml:space="preserve"> </w:t>
      </w:r>
      <w:r w:rsidRPr="00FF7F82">
        <w:rPr>
          <w:lang w:val="es-CR"/>
        </w:rPr>
        <w:t xml:space="preserve">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Dirección Empresarial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Dirección Empresarial con énfasis en Mercadeo, Promoción y Ventas (Dictamen 017-2011)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Dirección de Empresas (Dictamen 064-2011)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Dirección de Empresas y Finanzas (Resolución DG-161-2005)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Economía con énfasis o concentración en Administración de Negocios (Resolución DG-130-2005)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Finanzas (Resolución DG-230-2007)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Finanzas, Banca y Bolsa (Resolución DG-130-2005)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Gerencia General (Resolución DG-124-2005)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Gestión de Empresas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Empresas con énfasis, mención o concentración en: </w:t>
      </w:r>
    </w:p>
    <w:p w:rsidR="003E204A" w:rsidRPr="00B9215F" w:rsidRDefault="00A8102E">
      <w:pPr>
        <w:numPr>
          <w:ilvl w:val="1"/>
          <w:numId w:val="3"/>
        </w:numPr>
        <w:ind w:right="81" w:hanging="361"/>
      </w:pPr>
      <w:r w:rsidRPr="00B9215F">
        <w:t xml:space="preserve">Comercio Internacional. (Resolución DG-028-2007)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Finanzas (Resolución DG-215-2010)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Mercadeo (Resolución DG-079-05) </w:t>
      </w:r>
    </w:p>
    <w:p w:rsidR="003E204A" w:rsidRPr="00FF7F82" w:rsidRDefault="00A8102E">
      <w:pPr>
        <w:numPr>
          <w:ilvl w:val="1"/>
          <w:numId w:val="3"/>
        </w:numPr>
        <w:ind w:right="81" w:hanging="361"/>
        <w:rPr>
          <w:lang w:val="es-CR"/>
        </w:rPr>
      </w:pPr>
      <w:r w:rsidRPr="00FF7F82">
        <w:rPr>
          <w:lang w:val="es-CR"/>
        </w:rPr>
        <w:t xml:space="preserve">Banca y Finanzas (Resolución DG-243-2006) </w:t>
      </w:r>
    </w:p>
    <w:p w:rsidR="003E204A" w:rsidRPr="00B9215F" w:rsidRDefault="00A8102E">
      <w:pPr>
        <w:numPr>
          <w:ilvl w:val="1"/>
          <w:numId w:val="3"/>
        </w:numPr>
        <w:ind w:right="81" w:hanging="361"/>
        <w:rPr>
          <w:lang w:val="es-CR"/>
        </w:rPr>
      </w:pPr>
      <w:r w:rsidRPr="00B9215F">
        <w:rPr>
          <w:lang w:val="es-CR"/>
        </w:rPr>
        <w:t xml:space="preserve">Comercio y Mercadeo  Internacional (Resolución DG-2432006)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Gerencia de Operaciones (Dictamen 013-2011)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(Resolución DG-193-2006)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con énfasis, mención o concentración en: </w:t>
      </w:r>
    </w:p>
    <w:p w:rsidR="003E204A" w:rsidRPr="00FF7F82" w:rsidRDefault="00A8102E">
      <w:pPr>
        <w:numPr>
          <w:ilvl w:val="1"/>
          <w:numId w:val="3"/>
        </w:numPr>
        <w:ind w:right="81" w:hanging="361"/>
        <w:rPr>
          <w:lang w:val="es-CR"/>
        </w:rPr>
      </w:pPr>
      <w:r w:rsidRPr="00FF7F82">
        <w:rPr>
          <w:lang w:val="es-CR"/>
        </w:rPr>
        <w:t xml:space="preserve">Banca y Finanzas (Resolución DG-236-2008 y Resolución DG-346-2008)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Gerencia (Resolución DG-421-2008)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Gerencia General (IT-EOT-019-2002)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Gerencia Industrial (IT-EOT-070-2002)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Mercadeo (IT-EOT-019-02) </w:t>
      </w:r>
    </w:p>
    <w:p w:rsidR="003E204A" w:rsidRDefault="00A8102E">
      <w:pPr>
        <w:numPr>
          <w:ilvl w:val="1"/>
          <w:numId w:val="3"/>
        </w:numPr>
        <w:ind w:right="81" w:hanging="361"/>
      </w:pPr>
      <w:r>
        <w:t xml:space="preserve">Finanzas (Resolución DG-315-2006)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para Gerentes (Informe IT-EOT029-00)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y Dirección de Empresas con énfasis en Gerencia (Resolución DG-309-2006) </w:t>
      </w:r>
    </w:p>
    <w:p w:rsidR="003E204A" w:rsidRPr="00B9215F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B9215F">
        <w:rPr>
          <w:lang w:val="es-CR"/>
        </w:rPr>
        <w:t xml:space="preserve">Maestría en Economía con énfasis en Banca y Mercadeo de Capitales (Resolución DG-313-2005)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Finanzas e Intermediarios Financieros (Informe IT-EOT-0832004)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Gerencia del Comercio Internacional (Resolución DG-0572009)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Gestión y Finanzas Públicas (Resolución DG-057-2009) </w:t>
      </w:r>
    </w:p>
    <w:p w:rsidR="003E204A" w:rsidRPr="00B9215F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B9215F">
        <w:rPr>
          <w:lang w:val="es-CR"/>
        </w:rPr>
        <w:t xml:space="preserve">Maestría en Mercadeo y Negocios Internacionales (Resolución DG-1302005) </w:t>
      </w:r>
    </w:p>
    <w:p w:rsidR="003E204A" w:rsidRPr="00B9215F" w:rsidRDefault="00A8102E">
      <w:pPr>
        <w:numPr>
          <w:ilvl w:val="0"/>
          <w:numId w:val="3"/>
        </w:numPr>
        <w:ind w:right="81" w:hanging="360"/>
      </w:pPr>
      <w:r w:rsidRPr="00B9215F">
        <w:rPr>
          <w:lang w:val="es-CR"/>
        </w:rPr>
        <w:lastRenderedPageBreak/>
        <w:t xml:space="preserve">Maestría Nacional en Gerencia de Proyectos de Desarrollo (Resol. </w:t>
      </w:r>
      <w:r w:rsidRPr="00B9215F">
        <w:t xml:space="preserve">DG-0682006) </w:t>
      </w:r>
    </w:p>
    <w:p w:rsidR="003E204A" w:rsidRPr="00B9215F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B9215F">
        <w:rPr>
          <w:lang w:val="es-CR"/>
        </w:rPr>
        <w:t>Maestría Profesional en Administración de Negocios con mención en</w:t>
      </w:r>
      <w:r w:rsidRPr="00FF7F82">
        <w:rPr>
          <w:lang w:val="es-CR"/>
        </w:rPr>
        <w:t xml:space="preserve"> </w:t>
      </w:r>
      <w:r w:rsidRPr="00B9215F">
        <w:rPr>
          <w:lang w:val="es-CR"/>
        </w:rPr>
        <w:t xml:space="preserve">Gerencia Financiera o Gerencia de Mercadeo y Ventas (DG-259-07) </w:t>
      </w:r>
    </w:p>
    <w:p w:rsidR="003E204A" w:rsidRPr="00B9215F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B9215F">
        <w:rPr>
          <w:lang w:val="es-CR"/>
        </w:rPr>
        <w:t xml:space="preserve">Maestría Profesional en Dirección de Empresas con énfasis en Negocios Internacionales (Resolución DG-164-2007)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Gerencia Financiera (Resolución DG-258-2010)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Mercadeo y Ventas (Resolución DG-243-2007) </w:t>
      </w:r>
    </w:p>
    <w:p w:rsidR="003E204A" w:rsidRPr="00B9215F" w:rsidRDefault="00A8102E">
      <w:pPr>
        <w:numPr>
          <w:ilvl w:val="0"/>
          <w:numId w:val="3"/>
        </w:numPr>
        <w:ind w:right="81" w:hanging="360"/>
      </w:pPr>
      <w:r w:rsidRPr="00B9215F">
        <w:t xml:space="preserve">Mercadeo  </w:t>
      </w:r>
    </w:p>
    <w:p w:rsidR="003E204A" w:rsidRPr="00B9215F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B9215F">
        <w:rPr>
          <w:lang w:val="es-CR"/>
        </w:rPr>
        <w:t xml:space="preserve">Negocios Internacionales (Informe IT-EOT-163-2003) </w:t>
      </w:r>
    </w:p>
    <w:p w:rsidR="003E204A" w:rsidRDefault="00A8102E">
      <w:pPr>
        <w:numPr>
          <w:ilvl w:val="0"/>
          <w:numId w:val="3"/>
        </w:numPr>
        <w:ind w:right="81" w:hanging="360"/>
      </w:pPr>
      <w:r>
        <w:t xml:space="preserve">Mercadeo (Dictamen 099-2011 firmado el 14-12-2011)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con énfasis en Reingeniería Administrativa (Dictamen 004-2012 firmado el 17-1-2012 con rige 20-122011) </w:t>
      </w:r>
    </w:p>
    <w:p w:rsidR="003E204A" w:rsidRDefault="00A8102E">
      <w:pPr>
        <w:numPr>
          <w:ilvl w:val="0"/>
          <w:numId w:val="3"/>
        </w:numPr>
        <w:ind w:right="81" w:hanging="360"/>
      </w:pPr>
      <w:r w:rsidRPr="00FF7F82">
        <w:rPr>
          <w:lang w:val="es-CR"/>
        </w:rPr>
        <w:t xml:space="preserve">Administración de Negocios énfasis en Instituciones Bancarias y Financieras.  </w:t>
      </w:r>
      <w:r>
        <w:t xml:space="preserve">(Dictamen 010-2012 del 27-02-2012)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Finanzas e Intermediarios Financieros (Dictamen 09-2014)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Proyectos (Dictamen 026-2014 del 19-032014)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Gestión de Compras Públicas (Dictamen 059-2014 del 11-062014)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Negocios con énfasis en Finanzas y Banca (Dictamen 027-2016 del 29/09/2016)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con Mención en Gerencia de Mercadeo y Ventas (Dictamen 001-2017 del 16-01-2017)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Gerencia de Proyectos (Dictamen 005-2017 del 1002-2017) </w:t>
      </w:r>
    </w:p>
    <w:p w:rsidR="003E204A" w:rsidRPr="00FF7F82" w:rsidRDefault="00A8102E">
      <w:pPr>
        <w:numPr>
          <w:ilvl w:val="0"/>
          <w:numId w:val="3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Administración de Negocios con énfasis en Gerencia General (Dictamen N° AOTC-UOT-D-028-2018 del 30/07/2018) </w:t>
      </w:r>
    </w:p>
    <w:p w:rsidR="003E204A" w:rsidRDefault="003E204A" w:rsidP="002C1460">
      <w:pPr>
        <w:spacing w:after="0" w:line="259" w:lineRule="auto"/>
        <w:ind w:left="360" w:firstLine="0"/>
        <w:jc w:val="left"/>
        <w:rPr>
          <w:lang w:val="es-CR"/>
        </w:rPr>
      </w:pPr>
    </w:p>
    <w:p w:rsidR="002C1460" w:rsidRPr="002C1460" w:rsidRDefault="002C1460" w:rsidP="002C1460">
      <w:pPr>
        <w:spacing w:after="0" w:line="259" w:lineRule="auto"/>
        <w:ind w:left="360" w:firstLine="0"/>
        <w:jc w:val="left"/>
        <w:rPr>
          <w:lang w:val="es-CR"/>
        </w:rPr>
      </w:pP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Administración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Bancaria (Informe IT-EOT-163-2003) </w:t>
      </w:r>
    </w:p>
    <w:p w:rsidR="003E204A" w:rsidRPr="00DF71DE" w:rsidRDefault="00A8102E" w:rsidP="00985665">
      <w:pPr>
        <w:numPr>
          <w:ilvl w:val="0"/>
          <w:numId w:val="4"/>
        </w:numPr>
        <w:ind w:right="81" w:hanging="360"/>
        <w:rPr>
          <w:lang w:val="es-CR"/>
        </w:rPr>
      </w:pPr>
      <w:r w:rsidRPr="00DF71DE">
        <w:rPr>
          <w:lang w:val="es-CR"/>
        </w:rPr>
        <w:t xml:space="preserve">Administración de Compras y Control de Inventarios  (DG-116-06) </w:t>
      </w:r>
      <w:r w:rsidRPr="00DF71DE">
        <w:rPr>
          <w:rFonts w:ascii="Times New Roman" w:eastAsia="Times New Roman" w:hAnsi="Times New Roman" w:cs="Times New Roman"/>
          <w:color w:val="008000"/>
          <w:lang w:val="es-CR"/>
        </w:rPr>
        <w:t>-</w:t>
      </w:r>
      <w:r w:rsidRPr="00DF71DE">
        <w:rPr>
          <w:color w:val="008000"/>
          <w:lang w:val="es-CR"/>
        </w:rPr>
        <w:t xml:space="preserve"> </w:t>
      </w:r>
      <w:r w:rsidRPr="00DF71DE">
        <w:rPr>
          <w:color w:val="008000"/>
          <w:lang w:val="es-CR"/>
        </w:rPr>
        <w:tab/>
      </w:r>
      <w:r w:rsidRPr="00DF71DE">
        <w:rPr>
          <w:lang w:val="es-CR"/>
        </w:rPr>
        <w:t xml:space="preserve">Administración de Empresas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Empresas Financieras y Bancarias (Informe IT-EOT-1632003)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Empresas, Banca y Finanzas (Informe IT-EOT-163-2003)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Instituciones Financieras y Bancarias (DG-130-2005)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Negocios (Informe IT-EOT-163-2003) </w:t>
      </w:r>
    </w:p>
    <w:p w:rsidR="00DF71DE" w:rsidRDefault="00A8102E" w:rsidP="00DF71DE">
      <w:pPr>
        <w:numPr>
          <w:ilvl w:val="0"/>
          <w:numId w:val="4"/>
        </w:numPr>
        <w:ind w:right="81" w:hanging="360"/>
      </w:pPr>
      <w:r w:rsidRPr="006A6E64">
        <w:t xml:space="preserve">Administración de Recursos Humanos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Administración del Trabajo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en Finanzas (Resoluciones DG-230-2005 y DG-250-2005)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Administración Financiera (IT-EOT-019-2002)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Administración Pública     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Administración y Gerencia de Empresas 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Administración, Administración de Negocios o Administración de Empresas con cualquiera de los siguientes énfasis, concentraciones o menciones según su denominación: 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lastRenderedPageBreak/>
        <w:t xml:space="preserve">Administración Financiera (resolución DG-130-2005)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Banca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Banca y Finanzas (resolución DG-130-2005)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Contabilidad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Contabilidad y Finanzas 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Contaduría (resolución DG-130-2005)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Contaduría Pública (Resolución DG-130-2005)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Contaduría y Finanzas (Resolución DG-130-2005)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Dirección de Empresas </w:t>
      </w:r>
    </w:p>
    <w:p w:rsidR="003E204A" w:rsidRPr="00DB64D9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DB64D9">
        <w:rPr>
          <w:lang w:val="es-CR"/>
        </w:rPr>
        <w:t xml:space="preserve">Dirección de Empresas y Comercio Internacional (DG-318-09)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Dirección de Empresas y Finanzas (Resolución DG-206-2007)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Dirección de Empresas y Mercadeo (DG-330-2011)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Dirección Empresarial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DB64D9">
        <w:rPr>
          <w:lang w:val="es-CR"/>
        </w:rPr>
        <w:t>Emprendedorismo y Creación de Empresas (DG</w:t>
      </w:r>
      <w:r w:rsidRPr="00FF7F82">
        <w:rPr>
          <w:lang w:val="es-CR"/>
        </w:rPr>
        <w:t xml:space="preserve">-276-2009)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Empresas (Resolución DG-194-2006)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Entidades Financieras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Finanzas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Finanzas, Banca y Bolsa (resolución DG-130-2005)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Gerencia 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Gerencia General 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Gestión Bancaria (Resolución DG-052-2011)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Gestión de Recursos Humanos (resolución DG-130-2005)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Gestión Financiera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Gestión Organizacional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Gestión Pública (Resolución DG-647-2008)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Instituciones Bancarias y Financieras (DG-216-2010)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Mercadeo </w:t>
      </w:r>
    </w:p>
    <w:p w:rsidR="003E204A" w:rsidRPr="00DB64D9" w:rsidRDefault="00A8102E">
      <w:pPr>
        <w:numPr>
          <w:ilvl w:val="1"/>
          <w:numId w:val="4"/>
        </w:numPr>
        <w:ind w:right="81" w:hanging="425"/>
      </w:pPr>
      <w:r w:rsidRPr="00DB64D9">
        <w:t xml:space="preserve">Mercadeo y Comercio Internacional 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Mercadeo y Publicidad  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Mercadeo y Ventas (Resolución DG-037-2005)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Recursos Humanos </w:t>
      </w:r>
    </w:p>
    <w:p w:rsidR="003E204A" w:rsidRPr="00DF71DE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F71DE">
        <w:rPr>
          <w:lang w:val="es-CR"/>
        </w:rPr>
        <w:t xml:space="preserve">Ciencias Económicas con especialidad Comercio Interior (DG-369-2010)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Contabilidad y Finanzas (DG-206-2007 Gaceta 176 del 13/09/2007).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Contaduría 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Contaduría Pública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Dirección Administrativa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Dirección Empresarial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Dirección de Empresas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Dirección de Empresas y Finanzas (Resolución DG-161-2005)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Dirección Empresarial con Énfasis en Recursos Humanos (IT-EOT-0792001)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Finanzas (Resolución DG-230-2007)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Finanzas, Banca y Bolsa (Informe IT-EOT-051-2003) 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Gerencia de Recursos Humanos (Resolución DG-652-2008)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Gerencia General (Resolución DG-124-2005)  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Gestión  Empresarial (Resolución DG-130-2005)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Gestión de Empresas con énfasis en Comercio Exterior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académica en Administración de Servicios de Salud (DG-2112007)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Maestría Administración Industrial </w:t>
      </w:r>
      <w:r>
        <w:tab/>
        <w:t xml:space="preserve">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lastRenderedPageBreak/>
        <w:t xml:space="preserve">Maestría en Administración 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Empresas con énfasis, mención o concentración en: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Administración de la Tecnología (Resolución DG-001-2010) </w:t>
      </w:r>
    </w:p>
    <w:p w:rsidR="003E204A" w:rsidRPr="00DB64D9" w:rsidRDefault="00A8102E">
      <w:pPr>
        <w:numPr>
          <w:ilvl w:val="1"/>
          <w:numId w:val="4"/>
        </w:numPr>
        <w:ind w:right="81" w:hanging="425"/>
      </w:pPr>
      <w:r w:rsidRPr="00DB64D9">
        <w:t xml:space="preserve">Comercio Internacional (Resolución DG-651-2008)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Finanzas (Resolución DG-215-2010)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Gerencia de Recursos Humanos (Resolución DG-560-2008)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Alta Gerencia (Resolución DG-243-2006)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Banca y Finanzas (Resolución DG-243-2006 del 19-10-2006) </w:t>
      </w:r>
      <w:r>
        <w:rPr>
          <w:rFonts w:ascii="Wingdings" w:eastAsia="Wingdings" w:hAnsi="Wingdings" w:cs="Wingdings"/>
        </w:rPr>
        <w:t></w:t>
      </w:r>
      <w:r w:rsidRPr="00FF7F82">
        <w:rPr>
          <w:lang w:val="es-CR"/>
        </w:rPr>
        <w:t xml:space="preserve"> </w:t>
      </w:r>
      <w:r w:rsidRPr="00FF7F82">
        <w:rPr>
          <w:lang w:val="es-CR"/>
        </w:rPr>
        <w:tab/>
        <w:t xml:space="preserve">Comercio y Mercadeo Internacional (DG-243-2006).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Mercadeo (IT-EOT-019-2002)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(Resolución DG-193-2006)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con énfasis, mención o concentración en: </w:t>
      </w:r>
    </w:p>
    <w:p w:rsidR="003E204A" w:rsidRPr="00DB64D9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DB64D9">
        <w:rPr>
          <w:lang w:val="es-CR"/>
        </w:rPr>
        <w:t xml:space="preserve">Administración de Servicios de Salud (DG-162-2008) </w:t>
      </w:r>
    </w:p>
    <w:p w:rsidR="003E204A" w:rsidRPr="00DB64D9" w:rsidRDefault="00A8102E">
      <w:pPr>
        <w:numPr>
          <w:ilvl w:val="1"/>
          <w:numId w:val="4"/>
        </w:numPr>
        <w:ind w:right="81" w:hanging="425"/>
      </w:pPr>
      <w:r w:rsidRPr="00DB64D9">
        <w:t xml:space="preserve">Desarrollo Humano (Resolución DG-076-2009) </w:t>
      </w:r>
    </w:p>
    <w:p w:rsidR="003E204A" w:rsidRPr="00DB64D9" w:rsidRDefault="00A8102E">
      <w:pPr>
        <w:numPr>
          <w:ilvl w:val="1"/>
          <w:numId w:val="4"/>
        </w:numPr>
        <w:ind w:right="81" w:hanging="425"/>
      </w:pPr>
      <w:r w:rsidRPr="00DB64D9">
        <w:t xml:space="preserve">Desarrollo del Talento Humano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Dirección Empresarial (Resolución DG-291-2011)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Gerencia (Resolución DG-076-2009)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Gerencia (Resolución DG-421-2008)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Gerencia General (Resolución DG-130-2005) </w:t>
      </w:r>
    </w:p>
    <w:p w:rsidR="003E204A" w:rsidRDefault="00A8102E">
      <w:pPr>
        <w:numPr>
          <w:ilvl w:val="1"/>
          <w:numId w:val="4"/>
        </w:numPr>
        <w:ind w:right="81" w:hanging="425"/>
      </w:pPr>
      <w:r>
        <w:t xml:space="preserve">Gerencia Industrial (IT-EOT-070-2002) </w:t>
      </w:r>
    </w:p>
    <w:p w:rsidR="003E204A" w:rsidRPr="00FF7F82" w:rsidRDefault="00A8102E">
      <w:pPr>
        <w:numPr>
          <w:ilvl w:val="1"/>
          <w:numId w:val="4"/>
        </w:numPr>
        <w:ind w:right="81" w:hanging="425"/>
        <w:rPr>
          <w:lang w:val="es-CR"/>
        </w:rPr>
      </w:pPr>
      <w:r w:rsidRPr="00FF7F82">
        <w:rPr>
          <w:lang w:val="es-CR"/>
        </w:rPr>
        <w:t xml:space="preserve">Mercadeo (Informe IT-EOT-019-2002 y DG-184-2003)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para Gerentes (DG-130-2005)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Proyectos (IT-EOT-073-2002)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Pública (Resolución DG-079-2005) </w:t>
      </w:r>
    </w:p>
    <w:p w:rsidR="003E204A" w:rsidRPr="00DB64D9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B64D9">
        <w:rPr>
          <w:lang w:val="es-CR"/>
        </w:rPr>
        <w:t xml:space="preserve">Maestría en Administración Pública con énfasis en Administración de Cooperativas (Resolución DG-400-2010)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Pública con énfasis en Gestión Pública (Resolución DG-177-2009) </w:t>
      </w:r>
    </w:p>
    <w:p w:rsidR="003E204A" w:rsidRDefault="00A8102E">
      <w:pPr>
        <w:numPr>
          <w:ilvl w:val="0"/>
          <w:numId w:val="4"/>
        </w:numPr>
        <w:ind w:right="81" w:hanging="360"/>
      </w:pPr>
      <w:r w:rsidRPr="00FF7F82">
        <w:rPr>
          <w:lang w:val="es-CR"/>
        </w:rPr>
        <w:t xml:space="preserve">Maestría en Administración y Dirección de Empresas con énfasis en Gerencia. </w:t>
      </w:r>
      <w:r>
        <w:t xml:space="preserve">(Resolución DG-309-2006)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y Dirección de Empresas con o sin énfasis (Resolución DG-070-2008)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Dirección Empresarial (Resolución DG-721-2008) </w:t>
      </w:r>
    </w:p>
    <w:p w:rsidR="003E204A" w:rsidRPr="00DB64D9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B64D9">
        <w:rPr>
          <w:lang w:val="es-CR"/>
        </w:rPr>
        <w:t xml:space="preserve">Maestría en Evaluación de Programas y Proyectos de Desarrollo Social (Resolución DG-294-2009)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Finanzas e Intermediarios Financieros (Informe IT-EOT-0832004)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B64D9">
        <w:rPr>
          <w:lang w:val="es-CR"/>
        </w:rPr>
        <w:t>Maestría en Gerencia del Comercio Internacional</w:t>
      </w:r>
      <w:r w:rsidRPr="00FF7F82">
        <w:rPr>
          <w:lang w:val="es-CR"/>
        </w:rPr>
        <w:t xml:space="preserve"> (DG-160-2007)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Gerencia y Recursos Humanos (Informe IT-EOT-083-2004)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Gestión y Administración Pública (Informe Técnico IT-EOT-0562002)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Gestión y Finanzas Públicas (Resolución DG-653-2008) </w:t>
      </w:r>
    </w:p>
    <w:p w:rsidR="003E204A" w:rsidRPr="00DB64D9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B64D9">
        <w:rPr>
          <w:lang w:val="es-CR"/>
        </w:rPr>
        <w:t xml:space="preserve">Maestría en Mercadeo  (Resolución DG-140-2007) </w:t>
      </w:r>
    </w:p>
    <w:p w:rsidR="003E204A" w:rsidRPr="00DB64D9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B64D9">
        <w:rPr>
          <w:lang w:val="es-CR"/>
        </w:rPr>
        <w:t xml:space="preserve">Maestría en Mercadeo y Negocios Internacionales (Informe IT-EOT-0832004)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Nacional en Gerencia de Proyectos de Desarrollo (DG-068-2006)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Planificación y Administración (IT-EOT-019-2002)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Administración (Resolución DG-062-2009) </w:t>
      </w:r>
    </w:p>
    <w:p w:rsidR="003E204A" w:rsidRDefault="00A8102E">
      <w:pPr>
        <w:numPr>
          <w:ilvl w:val="0"/>
          <w:numId w:val="4"/>
        </w:numPr>
        <w:ind w:right="81" w:hanging="360"/>
      </w:pPr>
      <w:r w:rsidRPr="00FF7F82">
        <w:rPr>
          <w:lang w:val="es-CR"/>
        </w:rPr>
        <w:lastRenderedPageBreak/>
        <w:t xml:space="preserve">Maestría Profesional en Administración de Empresas con mención en Contratación Administrativa (Res. </w:t>
      </w:r>
      <w:r>
        <w:t xml:space="preserve">DG-259-2007 y DG-092-2008) </w:t>
      </w:r>
    </w:p>
    <w:p w:rsidR="003E204A" w:rsidRPr="00DB64D9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B64D9">
        <w:rPr>
          <w:lang w:val="es-CR"/>
        </w:rPr>
        <w:t xml:space="preserve">Maestría Profesional en Administración de Negocios con mención en Gerencia de Mercadeo y Ventas (Resolución DG-259-2007)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Administración de Negocios con mención en Gerencia Financiera (Resolución DG-259-2007)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Administración Pública (resolución DG-017-2006)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Desarrollo Organizacional (DG-300-2004) </w:t>
      </w:r>
    </w:p>
    <w:p w:rsidR="003E204A" w:rsidRPr="00DB64D9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Dirección de Empresas con énfasis en Mercadeo </w:t>
      </w:r>
      <w:r w:rsidRPr="00DB64D9">
        <w:rPr>
          <w:lang w:val="es-CR"/>
        </w:rPr>
        <w:t xml:space="preserve">(DG-374-2011 del 18-08-2011) </w:t>
      </w:r>
    </w:p>
    <w:p w:rsidR="003E204A" w:rsidRPr="00DB64D9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DB64D9">
        <w:rPr>
          <w:lang w:val="es-CR"/>
        </w:rPr>
        <w:t xml:space="preserve">Maestría Profesional en Dirección de Empresas con énfasis en Negocios Internacionales (Resolución DG-164-2007)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Magister en Administración de Negocios con énfasis en Banca y Finanzas </w:t>
      </w:r>
    </w:p>
    <w:p w:rsidR="003E204A" w:rsidRDefault="00A8102E">
      <w:pPr>
        <w:ind w:left="370" w:right="81"/>
      </w:pPr>
      <w:r>
        <w:t xml:space="preserve">(Dictamen 003-2011 del 8-09-2011)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Mercadeo (Resolución DG-140-2007)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Mercadeo y Ventas (Resolución DG-243-2007) </w:t>
      </w:r>
    </w:p>
    <w:p w:rsidR="003E204A" w:rsidRPr="00DB64D9" w:rsidRDefault="00A8102E">
      <w:pPr>
        <w:numPr>
          <w:ilvl w:val="0"/>
          <w:numId w:val="4"/>
        </w:numPr>
        <w:ind w:right="81" w:hanging="360"/>
      </w:pPr>
      <w:r w:rsidRPr="00DB64D9">
        <w:t xml:space="preserve">Negocios Internacionales  </w:t>
      </w:r>
    </w:p>
    <w:p w:rsidR="003E204A" w:rsidRPr="00DB64D9" w:rsidRDefault="00A8102E">
      <w:pPr>
        <w:numPr>
          <w:ilvl w:val="0"/>
          <w:numId w:val="4"/>
        </w:numPr>
        <w:ind w:right="81" w:hanging="360"/>
      </w:pPr>
      <w:r w:rsidRPr="00DB64D9">
        <w:t xml:space="preserve">Proveeduría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Recursos Humanos (Resolución DG-693-2008) </w:t>
      </w:r>
    </w:p>
    <w:p w:rsidR="003E204A" w:rsidRDefault="00A8102E">
      <w:pPr>
        <w:numPr>
          <w:ilvl w:val="0"/>
          <w:numId w:val="4"/>
        </w:numPr>
        <w:ind w:right="81" w:hanging="360"/>
      </w:pPr>
      <w:r>
        <w:t xml:space="preserve">Relaciones Laborales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Magíster en Planificación y Administración del Desarrollo Regional (Universidad de los Andes Colombia) Dictamen 016-2011 firmado el 14/12/2011.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Gerencia de Proyectos énfasis en Proyectos Empresariales (Dictamen 102-2011 firmado el 20-12-2011)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Negocios con Énfasis en Finanzas y Banca (Dictamen 077-2012, del 30-10-2012)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Gerencia de Proyectos de Desarrollo (Dictamen 022-2013, del 07/08/2013) </w:t>
      </w:r>
    </w:p>
    <w:p w:rsidR="003E204A" w:rsidRPr="003A3C1F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3A3C1F">
        <w:rPr>
          <w:lang w:val="es-CR"/>
        </w:rPr>
        <w:t xml:space="preserve">Maestría en Gestión Social del Trabajo (Dictamen 030-2013, del 03/09/2013)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Dirección de Empresas con énfasis en Banca y Finanzas ( Dictamen Técnico No. 51-2013, del 07-11-2013)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con énfasis en Gerencia  Estratégica (Dictamen Técnico No.54-2013, del 25-11-2013)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Finanzas e Intermediarios Financieros (Dictamen 09-2014)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Empresas con Énfasis en Gerencia Dictamen 045-2014 del 22-04-2014) </w:t>
      </w:r>
    </w:p>
    <w:p w:rsidR="003E204A" w:rsidRPr="00CD642C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CD642C">
        <w:rPr>
          <w:lang w:val="es-CR"/>
        </w:rPr>
        <w:t xml:space="preserve">Maestría en Gestión de Compras Públicas (Dictamen 060-2014 del 11-062014)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Planificación Económica y Social (Dictamen SI-D-002-2015 del 25-08-2015)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Empresas con énfasis en Gerencia de Recursos Humanos (Dictamen N° 011-2016 del 31/03/2016)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Negocios con Mención en Gerencia de Mercadeo y Ventas (Dictamen 001-2017 del 16-01-2017)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Profesional en Gerencia de Proyectos (Dictamen 005-2017 del 1002-2017)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Administración de Recursos Humanos (Dictamen Técnico N° 009-2017 del 15-03-2017)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lastRenderedPageBreak/>
        <w:t xml:space="preserve">Administración de Empresas con énfasis en Gestión y Servicios de Información (Dictamen N° ACD-3-2017 del 20-09-2017)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Maestría en Gestión Pública (Dictamen N° AGRH-DT-010-2017 del 26-102017) </w:t>
      </w:r>
    </w:p>
    <w:p w:rsidR="003E204A" w:rsidRPr="00FF7F82" w:rsidRDefault="00A8102E">
      <w:pPr>
        <w:numPr>
          <w:ilvl w:val="0"/>
          <w:numId w:val="4"/>
        </w:numPr>
        <w:ind w:right="81" w:hanging="360"/>
        <w:rPr>
          <w:lang w:val="es-CR"/>
        </w:rPr>
      </w:pPr>
      <w:r w:rsidRPr="00FF7F82">
        <w:rPr>
          <w:lang w:val="es-CR"/>
        </w:rPr>
        <w:t xml:space="preserve">Administración de Negocios con énfasis en Finanzas y Banca (Dictamen N° AOTC-UOT-D-032-2017 del 22-11-2017) </w:t>
      </w:r>
    </w:p>
    <w:p w:rsidR="003E204A" w:rsidRDefault="00A8102E">
      <w:pPr>
        <w:numPr>
          <w:ilvl w:val="0"/>
          <w:numId w:val="4"/>
        </w:numPr>
        <w:ind w:right="81" w:hanging="360"/>
      </w:pPr>
      <w:r w:rsidRPr="00FF7F82">
        <w:rPr>
          <w:lang w:val="es-CR"/>
        </w:rPr>
        <w:t xml:space="preserve">Administración de Negocios con énfasis en Publicidad (Dictamen No. </w:t>
      </w:r>
      <w:r>
        <w:t xml:space="preserve">AOTC-UOT-D-001-2018 de fecha 24-01-2018) </w:t>
      </w:r>
    </w:p>
    <w:p w:rsidR="003E204A" w:rsidRDefault="00A8102E">
      <w:pPr>
        <w:numPr>
          <w:ilvl w:val="0"/>
          <w:numId w:val="4"/>
        </w:numPr>
        <w:ind w:right="81" w:hanging="360"/>
      </w:pPr>
      <w:r w:rsidRPr="00FF7F82">
        <w:rPr>
          <w:lang w:val="es-CR"/>
        </w:rPr>
        <w:t xml:space="preserve">Maestría Profesional en Gerencia y Recursos Humanos (Dictamen No. </w:t>
      </w:r>
      <w:r>
        <w:t xml:space="preserve">AOTC-UOT-D-021-2018 del 05-04-2018) </w:t>
      </w:r>
    </w:p>
    <w:p w:rsidR="003E204A" w:rsidRPr="00FF7F82" w:rsidRDefault="003E204A">
      <w:pPr>
        <w:spacing w:after="0" w:line="259" w:lineRule="auto"/>
        <w:ind w:left="360" w:firstLine="0"/>
        <w:jc w:val="left"/>
        <w:rPr>
          <w:lang w:val="es-CR"/>
        </w:rPr>
      </w:pPr>
    </w:p>
    <w:p w:rsidR="003E204A" w:rsidRPr="00FF7F82" w:rsidRDefault="00A8102E">
      <w:pPr>
        <w:spacing w:after="0" w:line="259" w:lineRule="auto"/>
        <w:ind w:left="0" w:firstLine="0"/>
        <w:jc w:val="left"/>
        <w:rPr>
          <w:lang w:val="es-CR"/>
        </w:rPr>
      </w:pPr>
      <w:r w:rsidRPr="00FF7F82">
        <w:rPr>
          <w:lang w:val="es-CR"/>
        </w:rPr>
        <w:t xml:space="preserve"> </w:t>
      </w:r>
    </w:p>
    <w:p w:rsidR="003E204A" w:rsidRPr="00FF7F82" w:rsidRDefault="00A8102E">
      <w:pPr>
        <w:spacing w:after="0" w:line="259" w:lineRule="auto"/>
        <w:ind w:left="360" w:firstLine="0"/>
        <w:jc w:val="left"/>
        <w:rPr>
          <w:lang w:val="es-CR"/>
        </w:rPr>
      </w:pPr>
      <w:r w:rsidRPr="00FF7F82">
        <w:rPr>
          <w:lang w:val="es-CR"/>
        </w:rPr>
        <w:t xml:space="preserve"> </w:t>
      </w:r>
    </w:p>
    <w:p w:rsidR="003E204A" w:rsidRPr="00FF7F82" w:rsidRDefault="00A8102E">
      <w:pPr>
        <w:spacing w:after="0" w:line="259" w:lineRule="auto"/>
        <w:ind w:left="360" w:firstLine="0"/>
        <w:jc w:val="left"/>
        <w:rPr>
          <w:lang w:val="es-CR"/>
        </w:rPr>
      </w:pPr>
      <w:r w:rsidRPr="00FF7F82">
        <w:rPr>
          <w:lang w:val="es-CR"/>
        </w:rPr>
        <w:t xml:space="preserve"> </w:t>
      </w:r>
    </w:p>
    <w:p w:rsidR="003E204A" w:rsidRDefault="00A8102E">
      <w:pPr>
        <w:ind w:left="-5" w:right="81"/>
        <w:rPr>
          <w:sz w:val="22"/>
          <w:lang w:val="es-CR"/>
        </w:rPr>
      </w:pPr>
      <w:r w:rsidRPr="00FF7F82">
        <w:rPr>
          <w:sz w:val="22"/>
          <w:lang w:val="es-CR"/>
        </w:rPr>
        <w:t xml:space="preserve"> </w:t>
      </w: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Default="008929C7">
      <w:pPr>
        <w:ind w:left="-5" w:right="81"/>
        <w:rPr>
          <w:sz w:val="22"/>
          <w:lang w:val="es-CR"/>
        </w:rPr>
      </w:pPr>
    </w:p>
    <w:p w:rsidR="008929C7" w:rsidRPr="008929C7" w:rsidRDefault="008929C7" w:rsidP="008929C7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2" w:firstLine="0"/>
        <w:jc w:val="center"/>
        <w:rPr>
          <w:sz w:val="23"/>
          <w:lang w:val="es-CR"/>
        </w:rPr>
      </w:pPr>
      <w:r w:rsidRPr="008929C7">
        <w:rPr>
          <w:sz w:val="26"/>
          <w:lang w:val="es-CR"/>
        </w:rPr>
        <w:t>ADMINISTRACIÓN EDUCATIVA</w:t>
      </w:r>
      <w:r w:rsidRPr="008929C7">
        <w:rPr>
          <w:sz w:val="21"/>
          <w:lang w:val="es-CR"/>
        </w:rPr>
        <w:t xml:space="preserve"> </w:t>
      </w:r>
    </w:p>
    <w:p w:rsidR="008929C7" w:rsidRPr="008929C7" w:rsidRDefault="008929C7" w:rsidP="008929C7">
      <w:pPr>
        <w:spacing w:after="0" w:line="259" w:lineRule="auto"/>
        <w:ind w:left="0" w:firstLine="0"/>
        <w:jc w:val="left"/>
        <w:rPr>
          <w:sz w:val="23"/>
          <w:lang w:val="es-CR"/>
        </w:rPr>
      </w:pPr>
      <w:r w:rsidRPr="008929C7">
        <w:rPr>
          <w:sz w:val="21"/>
          <w:lang w:val="es-CR"/>
        </w:rPr>
        <w:t xml:space="preserve"> </w:t>
      </w:r>
    </w:p>
    <w:p w:rsidR="008929C7" w:rsidRPr="008929C7" w:rsidRDefault="008929C7" w:rsidP="008929C7">
      <w:pPr>
        <w:keepNext/>
        <w:keepLines/>
        <w:spacing w:after="0" w:line="259" w:lineRule="auto"/>
        <w:jc w:val="left"/>
        <w:outlineLvl w:val="0"/>
        <w:rPr>
          <w:b/>
          <w:sz w:val="23"/>
          <w:lang w:val="es-CR"/>
        </w:rPr>
      </w:pPr>
      <w:r w:rsidRPr="008929C7">
        <w:rPr>
          <w:b/>
          <w:sz w:val="21"/>
          <w:lang w:val="es-CR"/>
        </w:rPr>
        <w:t xml:space="preserve">1. DEFINICION </w:t>
      </w:r>
    </w:p>
    <w:p w:rsidR="008929C7" w:rsidRPr="008929C7" w:rsidRDefault="008929C7" w:rsidP="008929C7">
      <w:pPr>
        <w:spacing w:after="0" w:line="259" w:lineRule="auto"/>
        <w:ind w:left="0" w:firstLine="0"/>
        <w:jc w:val="left"/>
        <w:rPr>
          <w:sz w:val="23"/>
          <w:lang w:val="es-CR"/>
        </w:rPr>
      </w:pPr>
      <w:r w:rsidRPr="008929C7">
        <w:rPr>
          <w:sz w:val="21"/>
          <w:lang w:val="es-CR"/>
        </w:rPr>
        <w:t xml:space="preserve"> </w:t>
      </w:r>
    </w:p>
    <w:p w:rsidR="008929C7" w:rsidRDefault="008929C7" w:rsidP="008929C7">
      <w:pPr>
        <w:ind w:left="-5" w:right="81"/>
        <w:rPr>
          <w:sz w:val="22"/>
          <w:lang w:val="es-CR"/>
        </w:rPr>
      </w:pPr>
      <w:r w:rsidRPr="008929C7">
        <w:rPr>
          <w:sz w:val="23"/>
          <w:lang w:val="es-CR"/>
        </w:rPr>
        <w:t>Especialidad destinada a puestos que se ocupan básicamente del proceso de la planeación, dirección, integración, coordinación y evaluación de la gestión de una división o departamento del Ministerio de Educación Pública; o de la dirección y participación en un programa o proyecto educativo de ámbito nacional o regional. Esta especialidad comprende puestos tanto del Título I como del Título II del Estatuto de Servicio Civil y, dentro de este último, de los estratos administrativo-docente y técnico-docente del  Estatuto de Servicio Civil.  Su propósito es lograr en la acción del Ministerio de Educación Pública una gestión eficiente por medio de la adopción de políticas y la instauración de métodos y procedimientos administrativos que utilicen productivamente los recursos humanos, materiales y  financieros del sistema educativo nacional</w:t>
      </w:r>
    </w:p>
    <w:p w:rsidR="008929C7" w:rsidRDefault="008929C7" w:rsidP="008929C7">
      <w:pPr>
        <w:ind w:left="0" w:right="81" w:firstLine="0"/>
        <w:rPr>
          <w:lang w:val="es-CR"/>
        </w:rPr>
      </w:pPr>
    </w:p>
    <w:p w:rsidR="008929C7" w:rsidRDefault="008929C7">
      <w:pPr>
        <w:ind w:left="-5" w:right="81"/>
        <w:rPr>
          <w:lang w:val="es-CR"/>
        </w:rPr>
      </w:pPr>
    </w:p>
    <w:p w:rsidR="008929C7" w:rsidRPr="008929C7" w:rsidRDefault="000F4D4D" w:rsidP="008929C7">
      <w:pPr>
        <w:keepNext/>
        <w:keepLines/>
        <w:spacing w:after="49" w:line="259" w:lineRule="auto"/>
        <w:ind w:left="-5"/>
        <w:jc w:val="left"/>
        <w:outlineLvl w:val="1"/>
        <w:rPr>
          <w:b/>
          <w:sz w:val="21"/>
          <w:lang w:val="es-CR"/>
        </w:rPr>
      </w:pPr>
      <w:r>
        <w:rPr>
          <w:b/>
          <w:sz w:val="21"/>
          <w:lang w:val="es-CR"/>
        </w:rPr>
        <w:t>2</w:t>
      </w:r>
      <w:r w:rsidR="008929C7" w:rsidRPr="008929C7">
        <w:rPr>
          <w:b/>
          <w:sz w:val="21"/>
          <w:lang w:val="es-CR"/>
        </w:rPr>
        <w:t xml:space="preserve">. ATINENCIA ACADEMICA </w:t>
      </w:r>
    </w:p>
    <w:p w:rsidR="008929C7" w:rsidRPr="008929C7" w:rsidRDefault="008929C7" w:rsidP="008929C7">
      <w:pPr>
        <w:spacing w:after="2" w:line="259" w:lineRule="auto"/>
        <w:ind w:left="0" w:firstLine="0"/>
        <w:jc w:val="left"/>
        <w:rPr>
          <w:sz w:val="23"/>
          <w:lang w:val="es-CR"/>
        </w:rPr>
      </w:pPr>
      <w:r w:rsidRPr="008929C7">
        <w:rPr>
          <w:b/>
          <w:sz w:val="23"/>
          <w:lang w:val="es-CR"/>
        </w:rPr>
        <w:t xml:space="preserve">  </w:t>
      </w:r>
      <w:r w:rsidRPr="008929C7">
        <w:rPr>
          <w:sz w:val="23"/>
          <w:lang w:val="es-CR"/>
        </w:rPr>
        <w:t xml:space="preserve"> </w:t>
      </w:r>
    </w:p>
    <w:p w:rsidR="008929C7" w:rsidRDefault="008929C7" w:rsidP="008929C7">
      <w:pPr>
        <w:pStyle w:val="Prrafodelista"/>
        <w:numPr>
          <w:ilvl w:val="0"/>
          <w:numId w:val="7"/>
        </w:numPr>
        <w:spacing w:after="2" w:line="259" w:lineRule="auto"/>
        <w:jc w:val="left"/>
        <w:rPr>
          <w:sz w:val="23"/>
          <w:lang w:val="es-CR"/>
        </w:rPr>
      </w:pPr>
      <w:r w:rsidRPr="008929C7">
        <w:rPr>
          <w:sz w:val="23"/>
          <w:lang w:val="es-CR"/>
        </w:rPr>
        <w:t xml:space="preserve">Doctorado Administración Educativa </w:t>
      </w:r>
    </w:p>
    <w:p w:rsidR="008929C7" w:rsidRDefault="008929C7" w:rsidP="008929C7">
      <w:pPr>
        <w:pStyle w:val="Prrafodelista"/>
        <w:numPr>
          <w:ilvl w:val="0"/>
          <w:numId w:val="7"/>
        </w:numPr>
        <w:spacing w:after="2" w:line="259" w:lineRule="auto"/>
        <w:jc w:val="left"/>
        <w:rPr>
          <w:sz w:val="23"/>
          <w:lang w:val="es-CR"/>
        </w:rPr>
      </w:pPr>
      <w:r w:rsidRPr="008929C7">
        <w:rPr>
          <w:sz w:val="23"/>
          <w:lang w:val="es-CR"/>
        </w:rPr>
        <w:t xml:space="preserve">Maestría en Ciencias de la Educación con énfasis o mención en Administración Educativa (Informes IT-EOT-109-2003 y IT-EOT-0762004) </w:t>
      </w:r>
    </w:p>
    <w:p w:rsidR="008929C7" w:rsidRDefault="008929C7" w:rsidP="008929C7">
      <w:pPr>
        <w:pStyle w:val="Prrafodelista"/>
        <w:numPr>
          <w:ilvl w:val="0"/>
          <w:numId w:val="7"/>
        </w:numPr>
        <w:spacing w:after="2" w:line="259" w:lineRule="auto"/>
        <w:jc w:val="left"/>
        <w:rPr>
          <w:sz w:val="23"/>
          <w:lang w:val="es-CR"/>
        </w:rPr>
      </w:pPr>
      <w:r w:rsidRPr="008929C7">
        <w:rPr>
          <w:sz w:val="23"/>
          <w:lang w:val="es-CR"/>
        </w:rPr>
        <w:t xml:space="preserve">Maestría en Administración de la Educación (Informes IT-EOT-109-2003 y IT-EOT-076-2004) </w:t>
      </w:r>
    </w:p>
    <w:p w:rsidR="008929C7" w:rsidRPr="008929C7" w:rsidRDefault="008929C7" w:rsidP="008929C7">
      <w:pPr>
        <w:pStyle w:val="Prrafodelista"/>
        <w:numPr>
          <w:ilvl w:val="0"/>
          <w:numId w:val="7"/>
        </w:numPr>
        <w:spacing w:after="2" w:line="259" w:lineRule="auto"/>
        <w:jc w:val="left"/>
        <w:rPr>
          <w:sz w:val="23"/>
          <w:lang w:val="es-CR"/>
        </w:rPr>
      </w:pPr>
      <w:r w:rsidRPr="008929C7">
        <w:rPr>
          <w:sz w:val="23"/>
          <w:lang w:val="es-CR"/>
        </w:rPr>
        <w:t xml:space="preserve">Maestría Profesional en Administración Educativa (Dictamen 019-2012 del 3/05/2012) </w:t>
      </w:r>
    </w:p>
    <w:p w:rsidR="008929C7" w:rsidRPr="00FF7F82" w:rsidRDefault="008929C7">
      <w:pPr>
        <w:ind w:left="-5" w:right="81"/>
        <w:rPr>
          <w:lang w:val="es-CR"/>
        </w:rPr>
      </w:pPr>
    </w:p>
    <w:sectPr w:rsidR="008929C7" w:rsidRPr="00FF7F82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1420" w:right="1609" w:bottom="1143" w:left="1702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BA" w:rsidRDefault="00A8102E">
      <w:pPr>
        <w:spacing w:after="0" w:line="240" w:lineRule="auto"/>
      </w:pPr>
      <w:r>
        <w:separator/>
      </w:r>
    </w:p>
  </w:endnote>
  <w:endnote w:type="continuationSeparator" w:id="0">
    <w:p w:rsidR="00EB6ABA" w:rsidRDefault="00A8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4A" w:rsidRPr="00FF7F82" w:rsidRDefault="00A8102E">
    <w:pPr>
      <w:spacing w:after="0" w:line="259" w:lineRule="auto"/>
      <w:ind w:left="0" w:right="95" w:firstLine="0"/>
      <w:jc w:val="center"/>
      <w:rPr>
        <w:lang w:val="es-CR"/>
      </w:rPr>
    </w:pPr>
    <w:r w:rsidRPr="00FF7F82">
      <w:rPr>
        <w:rFonts w:ascii="Times New Roman" w:eastAsia="Times New Roman" w:hAnsi="Times New Roman" w:cs="Times New Roman"/>
        <w:lang w:val="es-CR"/>
      </w:rPr>
      <w:t xml:space="preserve">Manual Descriptivo de Especialidades – Resolución DG-221-2004 del 3/09/2004 </w:t>
    </w:r>
  </w:p>
  <w:p w:rsidR="003E204A" w:rsidRPr="00FF7F82" w:rsidRDefault="00A8102E">
    <w:pPr>
      <w:spacing w:after="0" w:line="259" w:lineRule="auto"/>
      <w:ind w:left="0" w:firstLine="0"/>
      <w:jc w:val="left"/>
      <w:rPr>
        <w:lang w:val="es-CR"/>
      </w:rPr>
    </w:pPr>
    <w:r w:rsidRPr="00FF7F82">
      <w:rPr>
        <w:rFonts w:ascii="Times New Roman" w:eastAsia="Times New Roman" w:hAnsi="Times New Roman" w:cs="Times New Roman"/>
        <w:lang w:val="es-C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4A" w:rsidRPr="00FF7F82" w:rsidRDefault="003E204A">
    <w:pPr>
      <w:spacing w:after="0" w:line="259" w:lineRule="auto"/>
      <w:ind w:left="0" w:firstLine="0"/>
      <w:jc w:val="left"/>
      <w:rPr>
        <w:lang w:val="es-C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4A" w:rsidRPr="00FF7F82" w:rsidRDefault="00A8102E">
    <w:pPr>
      <w:spacing w:after="0" w:line="259" w:lineRule="auto"/>
      <w:ind w:left="0" w:right="95" w:firstLine="0"/>
      <w:jc w:val="center"/>
      <w:rPr>
        <w:lang w:val="es-CR"/>
      </w:rPr>
    </w:pPr>
    <w:r w:rsidRPr="00FF7F82">
      <w:rPr>
        <w:rFonts w:ascii="Times New Roman" w:eastAsia="Times New Roman" w:hAnsi="Times New Roman" w:cs="Times New Roman"/>
        <w:lang w:val="es-CR"/>
      </w:rPr>
      <w:t xml:space="preserve">Manual Descriptivo de Especialidades – Resolución DG-221-2004 del 3/09/2004 </w:t>
    </w:r>
  </w:p>
  <w:p w:rsidR="003E204A" w:rsidRPr="00FF7F82" w:rsidRDefault="00A8102E">
    <w:pPr>
      <w:spacing w:after="0" w:line="259" w:lineRule="auto"/>
      <w:ind w:left="0" w:firstLine="0"/>
      <w:jc w:val="left"/>
      <w:rPr>
        <w:lang w:val="es-CR"/>
      </w:rPr>
    </w:pPr>
    <w:r w:rsidRPr="00FF7F82">
      <w:rPr>
        <w:rFonts w:ascii="Times New Roman" w:eastAsia="Times New Roman" w:hAnsi="Times New Roman" w:cs="Times New Roman"/>
        <w:lang w:val="es-C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4A" w:rsidRDefault="00A8102E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3E204A" w:rsidRDefault="00A8102E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A79"/>
    <w:multiLevelType w:val="hybridMultilevel"/>
    <w:tmpl w:val="850E0CDE"/>
    <w:lvl w:ilvl="0" w:tplc="0B5E79EA">
      <w:start w:val="1"/>
      <w:numFmt w:val="bullet"/>
      <w:lvlText w:val="-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3C0D3A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62899E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A810F6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10E37C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2AB7A6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BFC34EC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4E8A34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7E0D50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8753D"/>
    <w:multiLevelType w:val="hybridMultilevel"/>
    <w:tmpl w:val="F2822004"/>
    <w:lvl w:ilvl="0" w:tplc="AC6ADCB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274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6D7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AB3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0B3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C9B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CAD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4B7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67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371CC"/>
    <w:multiLevelType w:val="hybridMultilevel"/>
    <w:tmpl w:val="03F67644"/>
    <w:lvl w:ilvl="0" w:tplc="AEEE6C66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0E054">
      <w:start w:val="1"/>
      <w:numFmt w:val="bullet"/>
      <w:lvlText w:val="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275C8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4EE68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C010E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C743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4E7C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AECA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4544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77845"/>
    <w:multiLevelType w:val="hybridMultilevel"/>
    <w:tmpl w:val="7552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4613"/>
    <w:multiLevelType w:val="hybridMultilevel"/>
    <w:tmpl w:val="05782DB6"/>
    <w:lvl w:ilvl="0" w:tplc="E5E63772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893C0">
      <w:start w:val="1"/>
      <w:numFmt w:val="bullet"/>
      <w:lvlText w:val="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68A7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4346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4C14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C5706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ED91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4C4C8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CA360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233EFA"/>
    <w:multiLevelType w:val="hybridMultilevel"/>
    <w:tmpl w:val="8ACC3146"/>
    <w:lvl w:ilvl="0" w:tplc="B374F0DA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673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C0D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C5F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221C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07A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067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8FB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A4F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95070C"/>
    <w:multiLevelType w:val="hybridMultilevel"/>
    <w:tmpl w:val="16D652E4"/>
    <w:lvl w:ilvl="0" w:tplc="6442AA6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6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E25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EF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852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694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49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EC9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211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A"/>
    <w:rsid w:val="000332DA"/>
    <w:rsid w:val="000F4D4D"/>
    <w:rsid w:val="00103E19"/>
    <w:rsid w:val="00126169"/>
    <w:rsid w:val="002C1460"/>
    <w:rsid w:val="0037569D"/>
    <w:rsid w:val="003A3C1F"/>
    <w:rsid w:val="003E0ACE"/>
    <w:rsid w:val="003E204A"/>
    <w:rsid w:val="003F4290"/>
    <w:rsid w:val="005E4025"/>
    <w:rsid w:val="00643FCE"/>
    <w:rsid w:val="00672173"/>
    <w:rsid w:val="006A6E64"/>
    <w:rsid w:val="008929C7"/>
    <w:rsid w:val="009A576B"/>
    <w:rsid w:val="00A8102E"/>
    <w:rsid w:val="00B30AB0"/>
    <w:rsid w:val="00B9215F"/>
    <w:rsid w:val="00CB3D49"/>
    <w:rsid w:val="00CD642C"/>
    <w:rsid w:val="00D759A1"/>
    <w:rsid w:val="00DB64D9"/>
    <w:rsid w:val="00DF6F5A"/>
    <w:rsid w:val="00DF71DE"/>
    <w:rsid w:val="00E629D0"/>
    <w:rsid w:val="00EB6ABA"/>
    <w:rsid w:val="00EC4347"/>
    <w:rsid w:val="00FC23C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175C"/>
  <w15:docId w15:val="{8DEDD585-AC7D-4E97-9CE7-32C62EB4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5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2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FF0000"/>
      <w:sz w:val="20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2DA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1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460"/>
    <w:rPr>
      <w:rFonts w:ascii="Arial" w:eastAsia="Arial" w:hAnsi="Arial" w:cs="Arial"/>
      <w:color w:val="000000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9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9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D M I N I S T R A C I O N</vt:lpstr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M I N I S T R A C I O N</dc:title>
  <dc:subject/>
  <dc:creator>ADIAZ</dc:creator>
  <cp:keywords/>
  <cp:lastModifiedBy>Usuario de Windows</cp:lastModifiedBy>
  <cp:revision>7</cp:revision>
  <cp:lastPrinted>2019-06-07T21:35:00Z</cp:lastPrinted>
  <dcterms:created xsi:type="dcterms:W3CDTF">2019-06-07T21:40:00Z</dcterms:created>
  <dcterms:modified xsi:type="dcterms:W3CDTF">2019-06-19T19:22:00Z</dcterms:modified>
</cp:coreProperties>
</file>